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B2276" w14:textId="4A900AC2" w:rsidR="00DD365E" w:rsidRDefault="00DD365E" w:rsidP="00262699">
      <w:pPr>
        <w:pStyle w:val="Nagwek11"/>
        <w:keepNext/>
        <w:keepLines/>
        <w:shd w:val="clear" w:color="auto" w:fill="auto"/>
        <w:spacing w:before="480" w:after="0" w:line="240" w:lineRule="auto"/>
        <w:jc w:val="center"/>
        <w:rPr>
          <w:rStyle w:val="Nagwek10"/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bookmark0"/>
      <w:r w:rsidRPr="00634FB7">
        <w:rPr>
          <w:rStyle w:val="Nagwek10"/>
          <w:rFonts w:ascii="Times New Roman" w:hAnsi="Times New Roman"/>
          <w:b/>
          <w:bCs/>
          <w:color w:val="000000"/>
          <w:sz w:val="28"/>
          <w:szCs w:val="28"/>
        </w:rPr>
        <w:t>PROTOK</w:t>
      </w:r>
      <w:r w:rsidR="001E4918" w:rsidRPr="00634FB7">
        <w:rPr>
          <w:rStyle w:val="Nagwek10"/>
          <w:rFonts w:ascii="Times New Roman" w:hAnsi="Times New Roman"/>
          <w:b/>
          <w:bCs/>
          <w:color w:val="000000"/>
          <w:sz w:val="28"/>
          <w:szCs w:val="28"/>
        </w:rPr>
        <w:t>Ó</w:t>
      </w:r>
      <w:r w:rsidRPr="00634FB7">
        <w:rPr>
          <w:rStyle w:val="Nagwek10"/>
          <w:rFonts w:ascii="Times New Roman" w:hAnsi="Times New Roman"/>
          <w:b/>
          <w:bCs/>
          <w:color w:val="000000"/>
          <w:sz w:val="28"/>
          <w:szCs w:val="28"/>
        </w:rPr>
        <w:t>Ł ODBIORU</w:t>
      </w:r>
      <w:bookmarkEnd w:id="0"/>
    </w:p>
    <w:p w14:paraId="12F98EC5" w14:textId="77777777" w:rsidR="00634FB7" w:rsidRPr="00634FB7" w:rsidRDefault="00634FB7" w:rsidP="00634FB7">
      <w:pPr>
        <w:pStyle w:val="Nagwek11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b w:val="0"/>
          <w:sz w:val="6"/>
          <w:szCs w:val="6"/>
        </w:rPr>
      </w:pPr>
    </w:p>
    <w:p w14:paraId="5A960493" w14:textId="77777777" w:rsidR="00DD365E" w:rsidRPr="00634FB7" w:rsidRDefault="00DD365E" w:rsidP="00634FB7">
      <w:pPr>
        <w:pStyle w:val="Teksttreci0"/>
        <w:shd w:val="clear" w:color="auto" w:fill="auto"/>
        <w:spacing w:before="0" w:after="45" w:line="180" w:lineRule="exact"/>
        <w:ind w:firstLine="0"/>
        <w:jc w:val="center"/>
        <w:rPr>
          <w:rStyle w:val="Teksttreci"/>
          <w:rFonts w:ascii="Times New Roman" w:hAnsi="Times New Roman"/>
          <w:color w:val="000000"/>
          <w:sz w:val="24"/>
          <w:szCs w:val="24"/>
        </w:rPr>
      </w:pPr>
      <w:r w:rsidRPr="00634FB7">
        <w:rPr>
          <w:rStyle w:val="Teksttreci"/>
          <w:rFonts w:ascii="Times New Roman" w:hAnsi="Times New Roman"/>
          <w:color w:val="000000"/>
          <w:sz w:val="24"/>
          <w:szCs w:val="24"/>
        </w:rPr>
        <w:t>(stwierdzenie usunięcia wyrobów zawierających azbest)</w:t>
      </w:r>
    </w:p>
    <w:p w14:paraId="483A50F8" w14:textId="77777777" w:rsidR="00DD365E" w:rsidRPr="00262699" w:rsidRDefault="00DD365E" w:rsidP="00262699">
      <w:pPr>
        <w:pStyle w:val="Teksttreci0"/>
        <w:shd w:val="clear" w:color="auto" w:fill="auto"/>
        <w:spacing w:before="0" w:after="45" w:line="48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4C10D9D" w14:textId="77777777" w:rsidR="00262699" w:rsidRPr="00262699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</w:tabs>
        <w:spacing w:before="0" w:after="0" w:line="360" w:lineRule="auto"/>
        <w:ind w:left="425" w:hanging="425"/>
        <w:jc w:val="both"/>
        <w:rPr>
          <w:rStyle w:val="Teksttreci"/>
          <w:rFonts w:ascii="Times New Roman" w:hAnsi="Times New Roman"/>
          <w:sz w:val="24"/>
          <w:szCs w:val="24"/>
          <w:shd w:val="clear" w:color="auto" w:fill="auto"/>
        </w:rPr>
      </w:pPr>
      <w:r w:rsidRPr="00262699">
        <w:rPr>
          <w:rStyle w:val="Teksttreci"/>
          <w:rFonts w:ascii="Times New Roman" w:hAnsi="Times New Roman"/>
          <w:b/>
          <w:color w:val="000000"/>
          <w:sz w:val="24"/>
          <w:szCs w:val="24"/>
        </w:rPr>
        <w:t>Wnioskodawca</w:t>
      </w:r>
      <w:r w:rsidRPr="00262699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(właściciel nieruchomości):</w:t>
      </w:r>
    </w:p>
    <w:p w14:paraId="00412492" w14:textId="1347A0F9" w:rsidR="00DD365E" w:rsidRPr="00262699" w:rsidRDefault="00262699" w:rsidP="00262699">
      <w:pPr>
        <w:pStyle w:val="Teksttreci0"/>
        <w:shd w:val="clear" w:color="auto" w:fill="auto"/>
        <w:tabs>
          <w:tab w:val="left" w:pos="362"/>
        </w:tabs>
        <w:spacing w:before="0" w:after="0" w:line="360" w:lineRule="auto"/>
        <w:ind w:left="425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Teksttreci"/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……………………………………………………………………….……………………</w:t>
      </w:r>
    </w:p>
    <w:p w14:paraId="5E24ACC9" w14:textId="1D341455" w:rsidR="00DD365E" w:rsidRPr="00262699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  <w:tab w:val="left" w:pos="507"/>
        </w:tabs>
        <w:spacing w:before="0" w:after="0" w:line="360" w:lineRule="auto"/>
        <w:ind w:left="425" w:hanging="425"/>
        <w:jc w:val="both"/>
        <w:rPr>
          <w:rStyle w:val="Teksttreci"/>
          <w:rFonts w:ascii="Times New Roman" w:hAnsi="Times New Roman"/>
          <w:sz w:val="24"/>
          <w:szCs w:val="24"/>
          <w:shd w:val="clear" w:color="auto" w:fill="auto"/>
        </w:rPr>
      </w:pPr>
      <w:r w:rsidRPr="00262699">
        <w:rPr>
          <w:rStyle w:val="Teksttreci"/>
          <w:rFonts w:ascii="Times New Roman" w:hAnsi="Times New Roman"/>
          <w:color w:val="000000"/>
          <w:sz w:val="24"/>
          <w:szCs w:val="24"/>
        </w:rPr>
        <w:t>Miejsce odbioru odpadów zawierających azbest:</w:t>
      </w:r>
    </w:p>
    <w:p w14:paraId="71FCC19D" w14:textId="600B1A3A" w:rsidR="00262699" w:rsidRPr="00262699" w:rsidRDefault="00262699" w:rsidP="00262699">
      <w:pPr>
        <w:pStyle w:val="Teksttreci0"/>
        <w:shd w:val="clear" w:color="auto" w:fill="auto"/>
        <w:tabs>
          <w:tab w:val="left" w:pos="362"/>
          <w:tab w:val="left" w:pos="507"/>
        </w:tabs>
        <w:spacing w:before="0" w:after="0" w:line="360" w:lineRule="auto"/>
        <w:ind w:left="425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Teksttreci"/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………………………………………………………………………………........................</w:t>
      </w:r>
    </w:p>
    <w:p w14:paraId="40057A41" w14:textId="24F9FA37" w:rsidR="00DD365E" w:rsidRPr="00262699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</w:tabs>
        <w:spacing w:before="0" w:after="0" w:line="360" w:lineRule="auto"/>
        <w:ind w:left="425" w:hanging="425"/>
        <w:jc w:val="both"/>
        <w:rPr>
          <w:rStyle w:val="Teksttreci"/>
          <w:rFonts w:ascii="Times New Roman" w:hAnsi="Times New Roman"/>
          <w:sz w:val="24"/>
          <w:szCs w:val="24"/>
          <w:shd w:val="clear" w:color="auto" w:fill="auto"/>
        </w:rPr>
      </w:pPr>
      <w:r w:rsidRPr="00262699">
        <w:rPr>
          <w:rStyle w:val="Teksttreci"/>
          <w:rFonts w:ascii="Times New Roman" w:hAnsi="Times New Roman"/>
          <w:color w:val="000000"/>
          <w:sz w:val="24"/>
          <w:szCs w:val="24"/>
        </w:rPr>
        <w:t>Rodzaj odpadów (płyty faliste/płaskie lub inny odpad zwierający azbest):</w:t>
      </w:r>
    </w:p>
    <w:p w14:paraId="2500CCF9" w14:textId="01BA38F8" w:rsidR="00262699" w:rsidRPr="00262699" w:rsidRDefault="00262699" w:rsidP="00262699">
      <w:pPr>
        <w:pStyle w:val="Teksttreci0"/>
        <w:shd w:val="clear" w:color="auto" w:fill="auto"/>
        <w:tabs>
          <w:tab w:val="left" w:pos="362"/>
        </w:tabs>
        <w:spacing w:before="0" w:after="0" w:line="360" w:lineRule="auto"/>
        <w:ind w:left="425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Teksttreci"/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14:paraId="2D2FF2AC" w14:textId="3958B9DE" w:rsidR="00DD365E" w:rsidRPr="00262699" w:rsidRDefault="00262699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  <w:tab w:val="left" w:pos="514"/>
          <w:tab w:val="left" w:leader="dot" w:pos="8550"/>
        </w:tabs>
        <w:spacing w:before="0"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Style w:val="Teksttreci"/>
          <w:rFonts w:ascii="Times New Roman" w:hAnsi="Times New Roman"/>
          <w:color w:val="000000"/>
          <w:sz w:val="24"/>
          <w:szCs w:val="24"/>
        </w:rPr>
        <w:t>I</w:t>
      </w:r>
      <w:r w:rsidR="00DD365E" w:rsidRPr="00262699">
        <w:rPr>
          <w:rStyle w:val="Teksttreci"/>
          <w:rFonts w:ascii="Times New Roman" w:hAnsi="Times New Roman"/>
          <w:color w:val="000000"/>
          <w:sz w:val="24"/>
          <w:szCs w:val="24"/>
        </w:rPr>
        <w:t>lość usuniętych odpadów (w Mg):</w:t>
      </w:r>
      <w:r w:rsidR="00DD365E" w:rsidRPr="00262699">
        <w:rPr>
          <w:rStyle w:val="Teksttreci"/>
          <w:rFonts w:ascii="Times New Roman" w:hAnsi="Times New Roman"/>
          <w:color w:val="000000"/>
          <w:sz w:val="24"/>
          <w:szCs w:val="24"/>
        </w:rPr>
        <w:tab/>
      </w:r>
      <w:r>
        <w:rPr>
          <w:rStyle w:val="Teksttreci"/>
          <w:rFonts w:ascii="Times New Roman" w:hAnsi="Times New Roman"/>
          <w:color w:val="000000"/>
          <w:sz w:val="24"/>
          <w:szCs w:val="24"/>
        </w:rPr>
        <w:t>……</w:t>
      </w:r>
    </w:p>
    <w:p w14:paraId="237D68E8" w14:textId="18DC1ECC" w:rsidR="00DD365E" w:rsidRPr="00262699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</w:tabs>
        <w:spacing w:before="0" w:after="0" w:line="360" w:lineRule="auto"/>
        <w:ind w:left="425" w:right="260" w:hanging="425"/>
        <w:jc w:val="both"/>
        <w:rPr>
          <w:rFonts w:ascii="Times New Roman" w:hAnsi="Times New Roman"/>
          <w:sz w:val="24"/>
          <w:szCs w:val="24"/>
        </w:rPr>
      </w:pPr>
      <w:r w:rsidRPr="00262699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Oświadczam, że prace </w:t>
      </w:r>
      <w:bookmarkStart w:id="1" w:name="_GoBack"/>
      <w:bookmarkEnd w:id="1"/>
      <w:r w:rsidRPr="00262699">
        <w:rPr>
          <w:rStyle w:val="Teksttreci"/>
          <w:rFonts w:ascii="Times New Roman" w:hAnsi="Times New Roman"/>
          <w:color w:val="000000"/>
          <w:sz w:val="24"/>
          <w:szCs w:val="24"/>
        </w:rPr>
        <w:t>związane z usunięciem wyrobów zawierających azbest zostały wykonane z zachowaniem właściwych przepisów technicznych i</w:t>
      </w:r>
      <w:r w:rsidR="00262699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</w:t>
      </w:r>
      <w:r w:rsidRPr="00262699">
        <w:rPr>
          <w:rStyle w:val="Teksttreci"/>
          <w:rFonts w:ascii="Times New Roman" w:hAnsi="Times New Roman"/>
          <w:color w:val="000000"/>
          <w:sz w:val="24"/>
          <w:szCs w:val="24"/>
        </w:rPr>
        <w:t>sanitarnych, a teren został prawidłowo oczyszczony z odpadów azbestowych.</w:t>
      </w:r>
    </w:p>
    <w:p w14:paraId="1D2E5D82" w14:textId="52F57E6B" w:rsidR="00DD365E" w:rsidRPr="00262699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</w:tabs>
        <w:spacing w:before="0"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62699">
        <w:rPr>
          <w:rStyle w:val="Teksttreci"/>
          <w:rFonts w:ascii="Times New Roman" w:hAnsi="Times New Roman"/>
          <w:color w:val="000000"/>
          <w:sz w:val="24"/>
          <w:szCs w:val="24"/>
        </w:rPr>
        <w:t>Oświadczam, że wszystkie dane zawarte w protokole są zgodne z prawdą.</w:t>
      </w:r>
    </w:p>
    <w:p w14:paraId="16C5F3CF" w14:textId="7424F21A" w:rsidR="00DD365E" w:rsidRPr="00262699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</w:tabs>
        <w:spacing w:before="0" w:after="0" w:line="360" w:lineRule="auto"/>
        <w:ind w:left="425" w:right="260" w:hanging="425"/>
        <w:jc w:val="both"/>
        <w:rPr>
          <w:rStyle w:val="Teksttreci"/>
          <w:rFonts w:ascii="Times New Roman" w:hAnsi="Times New Roman"/>
          <w:sz w:val="24"/>
          <w:szCs w:val="24"/>
        </w:rPr>
      </w:pPr>
      <w:r w:rsidRPr="00262699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Protokół został sporządzony w czterech egzemplarzach: z których dwa otrzymuje </w:t>
      </w:r>
      <w:r w:rsidR="00262699" w:rsidRPr="00262699">
        <w:rPr>
          <w:rStyle w:val="Teksttreci"/>
          <w:rFonts w:ascii="Times New Roman" w:hAnsi="Times New Roman"/>
          <w:b/>
          <w:color w:val="000000"/>
          <w:sz w:val="24"/>
          <w:szCs w:val="24"/>
        </w:rPr>
        <w:t>W</w:t>
      </w:r>
      <w:r w:rsidRPr="00262699">
        <w:rPr>
          <w:rStyle w:val="Teksttreci"/>
          <w:rFonts w:ascii="Times New Roman" w:hAnsi="Times New Roman"/>
          <w:b/>
          <w:color w:val="000000"/>
          <w:sz w:val="24"/>
          <w:szCs w:val="24"/>
        </w:rPr>
        <w:t>ykonawca</w:t>
      </w:r>
      <w:r w:rsidRPr="00262699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celem przekazania jednego z egzemplarzy </w:t>
      </w:r>
      <w:r w:rsidRPr="00262699">
        <w:rPr>
          <w:rStyle w:val="Teksttreci"/>
          <w:rFonts w:ascii="Times New Roman" w:hAnsi="Times New Roman"/>
          <w:b/>
          <w:color w:val="000000"/>
          <w:sz w:val="24"/>
          <w:szCs w:val="24"/>
        </w:rPr>
        <w:t>Zamawiającemu</w:t>
      </w:r>
      <w:r w:rsidR="00262699">
        <w:rPr>
          <w:rStyle w:val="Teksttreci"/>
          <w:rFonts w:ascii="Times New Roman" w:hAnsi="Times New Roman"/>
          <w:color w:val="000000"/>
          <w:sz w:val="24"/>
          <w:szCs w:val="24"/>
        </w:rPr>
        <w:t>, a jeden </w:t>
      </w:r>
      <w:r w:rsidRPr="00262699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egzemplarz właściciel nieruchomości oraz jeden egzemplarz </w:t>
      </w:r>
      <w:proofErr w:type="spellStart"/>
      <w:r w:rsidRPr="00262699">
        <w:rPr>
          <w:rStyle w:val="Teksttreci"/>
          <w:rFonts w:ascii="Times New Roman" w:hAnsi="Times New Roman"/>
          <w:color w:val="000000"/>
          <w:sz w:val="24"/>
          <w:szCs w:val="24"/>
        </w:rPr>
        <w:t>WFOŚiGW</w:t>
      </w:r>
      <w:proofErr w:type="spellEnd"/>
      <w:r w:rsidRPr="00262699">
        <w:rPr>
          <w:rStyle w:val="Teksttreci"/>
          <w:rFonts w:ascii="Times New Roman" w:hAnsi="Times New Roman"/>
          <w:color w:val="000000"/>
          <w:sz w:val="24"/>
          <w:szCs w:val="24"/>
        </w:rPr>
        <w:t>.</w:t>
      </w:r>
    </w:p>
    <w:p w14:paraId="43270CCA" w14:textId="4D5633F9" w:rsidR="00DD365E" w:rsidRPr="00262699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</w:tabs>
        <w:spacing w:before="0" w:after="0" w:line="360" w:lineRule="auto"/>
        <w:ind w:left="425" w:right="260" w:hanging="425"/>
        <w:jc w:val="both"/>
        <w:rPr>
          <w:rFonts w:ascii="Times New Roman" w:hAnsi="Times New Roman"/>
          <w:sz w:val="24"/>
          <w:szCs w:val="24"/>
        </w:rPr>
      </w:pPr>
      <w:r w:rsidRPr="00262699">
        <w:rPr>
          <w:rStyle w:val="Teksttreci"/>
          <w:rFonts w:ascii="Times New Roman" w:hAnsi="Times New Roman"/>
          <w:color w:val="000000"/>
          <w:sz w:val="24"/>
          <w:szCs w:val="24"/>
        </w:rPr>
        <w:t>Załącznikiem do protokołu są zdjęcia potwierdza</w:t>
      </w:r>
      <w:r w:rsidR="00262699">
        <w:rPr>
          <w:rStyle w:val="Teksttreci"/>
          <w:rFonts w:ascii="Times New Roman" w:hAnsi="Times New Roman"/>
          <w:color w:val="000000"/>
          <w:sz w:val="24"/>
          <w:szCs w:val="24"/>
        </w:rPr>
        <w:t>jące wykonanie prac (przed i  po </w:t>
      </w:r>
      <w:r w:rsidRPr="00262699">
        <w:rPr>
          <w:rStyle w:val="Teksttreci"/>
          <w:rFonts w:ascii="Times New Roman" w:hAnsi="Times New Roman"/>
          <w:color w:val="000000"/>
          <w:sz w:val="24"/>
          <w:szCs w:val="24"/>
        </w:rPr>
        <w:t>usunięciu wyrobów zawierających azbest)</w:t>
      </w:r>
      <w:r w:rsidR="00AB76F1" w:rsidRPr="00262699">
        <w:rPr>
          <w:rStyle w:val="Teksttreci"/>
          <w:rFonts w:ascii="Times New Roman" w:hAnsi="Times New Roman"/>
          <w:color w:val="000000"/>
          <w:sz w:val="24"/>
          <w:szCs w:val="24"/>
        </w:rPr>
        <w:t>.</w:t>
      </w:r>
    </w:p>
    <w:p w14:paraId="4C226AE3" w14:textId="5585A59F" w:rsidR="00DD365E" w:rsidRPr="00262699" w:rsidRDefault="00DD365E" w:rsidP="00DD365E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jc w:val="both"/>
        <w:rPr>
          <w:rStyle w:val="Teksttreci"/>
          <w:rFonts w:ascii="Times New Roman" w:hAnsi="Times New Roman"/>
          <w:color w:val="000000"/>
          <w:sz w:val="24"/>
          <w:szCs w:val="24"/>
        </w:rPr>
      </w:pPr>
    </w:p>
    <w:p w14:paraId="051CFE6A" w14:textId="77777777" w:rsidR="00AB76F1" w:rsidRPr="00262699" w:rsidRDefault="00AB76F1" w:rsidP="00DD365E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jc w:val="both"/>
        <w:rPr>
          <w:rStyle w:val="Teksttreci"/>
          <w:rFonts w:ascii="Times New Roman" w:hAnsi="Times New Roman"/>
          <w:color w:val="000000"/>
          <w:sz w:val="24"/>
          <w:szCs w:val="24"/>
        </w:rPr>
      </w:pPr>
    </w:p>
    <w:p w14:paraId="5820265F" w14:textId="77777777" w:rsidR="00AB76F1" w:rsidRPr="00262699" w:rsidRDefault="00AB76F1" w:rsidP="00DD365E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jc w:val="both"/>
        <w:rPr>
          <w:rStyle w:val="Teksttreci"/>
          <w:rFonts w:ascii="Times New Roman" w:hAnsi="Times New Roman"/>
          <w:color w:val="000000"/>
          <w:sz w:val="24"/>
          <w:szCs w:val="24"/>
        </w:rPr>
      </w:pPr>
    </w:p>
    <w:p w14:paraId="5F6B6792" w14:textId="77777777" w:rsidR="00DD365E" w:rsidRPr="00262699" w:rsidRDefault="00DD365E" w:rsidP="00DD365E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jc w:val="both"/>
        <w:rPr>
          <w:rStyle w:val="Teksttreci"/>
          <w:rFonts w:ascii="Times New Roman" w:hAnsi="Times New Roman"/>
          <w:color w:val="000000"/>
          <w:sz w:val="24"/>
          <w:szCs w:val="24"/>
        </w:rPr>
      </w:pPr>
    </w:p>
    <w:p w14:paraId="301CDF83" w14:textId="7F14ABE6" w:rsidR="00DD365E" w:rsidRPr="00262699" w:rsidRDefault="00DD365E" w:rsidP="00AB76F1">
      <w:pPr>
        <w:pStyle w:val="Teksttreci0"/>
        <w:shd w:val="clear" w:color="auto" w:fill="auto"/>
        <w:tabs>
          <w:tab w:val="left" w:pos="4820"/>
        </w:tabs>
        <w:spacing w:before="0" w:after="211" w:line="180" w:lineRule="exact"/>
        <w:ind w:left="140" w:firstLine="0"/>
        <w:jc w:val="both"/>
        <w:rPr>
          <w:rStyle w:val="Teksttreci"/>
          <w:rFonts w:ascii="Times New Roman" w:hAnsi="Times New Roman"/>
          <w:color w:val="000000"/>
          <w:sz w:val="22"/>
          <w:szCs w:val="22"/>
        </w:rPr>
      </w:pPr>
      <w:r w:rsidRPr="00262699">
        <w:rPr>
          <w:rStyle w:val="Teksttreci"/>
          <w:rFonts w:ascii="Times New Roman" w:hAnsi="Times New Roman"/>
          <w:color w:val="000000"/>
          <w:sz w:val="22"/>
          <w:szCs w:val="22"/>
        </w:rPr>
        <w:t>/data i podpis właściciela /</w:t>
      </w:r>
      <w:r w:rsidRPr="00262699">
        <w:rPr>
          <w:rStyle w:val="Teksttreci"/>
          <w:rFonts w:ascii="Times New Roman" w:hAnsi="Times New Roman"/>
          <w:color w:val="000000"/>
          <w:sz w:val="22"/>
          <w:szCs w:val="22"/>
        </w:rPr>
        <w:tab/>
        <w:t>/data i podpis przedstawiciela</w:t>
      </w:r>
      <w:r w:rsidR="00AB76F1" w:rsidRPr="00262699">
        <w:rPr>
          <w:rStyle w:val="Teksttreci"/>
          <w:rFonts w:ascii="Times New Roman" w:hAnsi="Times New Roman"/>
          <w:color w:val="000000"/>
          <w:sz w:val="22"/>
          <w:szCs w:val="22"/>
        </w:rPr>
        <w:t xml:space="preserve"> </w:t>
      </w:r>
      <w:r w:rsidRPr="00262699">
        <w:rPr>
          <w:rStyle w:val="Teksttreci"/>
          <w:rFonts w:ascii="Times New Roman" w:hAnsi="Times New Roman"/>
          <w:color w:val="000000"/>
          <w:sz w:val="22"/>
          <w:szCs w:val="22"/>
        </w:rPr>
        <w:t>Wykonawcy/</w:t>
      </w:r>
    </w:p>
    <w:p w14:paraId="40CBF602" w14:textId="77777777" w:rsidR="00AB76F1" w:rsidRPr="00262699" w:rsidRDefault="00AB76F1" w:rsidP="00AB76F1">
      <w:pPr>
        <w:pStyle w:val="Teksttreci0"/>
        <w:shd w:val="clear" w:color="auto" w:fill="auto"/>
        <w:tabs>
          <w:tab w:val="left" w:pos="4820"/>
        </w:tabs>
        <w:spacing w:before="0" w:after="211" w:line="180" w:lineRule="exact"/>
        <w:ind w:left="140" w:firstLine="0"/>
        <w:jc w:val="both"/>
        <w:rPr>
          <w:rStyle w:val="Teksttreci"/>
          <w:rFonts w:ascii="Times New Roman" w:hAnsi="Times New Roman"/>
          <w:color w:val="000000"/>
          <w:sz w:val="24"/>
          <w:szCs w:val="24"/>
        </w:rPr>
      </w:pPr>
    </w:p>
    <w:p w14:paraId="61132310" w14:textId="77777777" w:rsidR="00AB76F1" w:rsidRPr="00262699" w:rsidRDefault="00AB76F1" w:rsidP="00AB76F1">
      <w:pPr>
        <w:pStyle w:val="Teksttreci0"/>
        <w:shd w:val="clear" w:color="auto" w:fill="auto"/>
        <w:tabs>
          <w:tab w:val="left" w:pos="4820"/>
        </w:tabs>
        <w:spacing w:before="0" w:after="211" w:line="180" w:lineRule="exact"/>
        <w:ind w:left="140" w:firstLine="0"/>
        <w:jc w:val="both"/>
        <w:rPr>
          <w:rStyle w:val="Teksttreci"/>
          <w:rFonts w:ascii="Times New Roman" w:hAnsi="Times New Roman"/>
          <w:color w:val="000000"/>
          <w:sz w:val="24"/>
          <w:szCs w:val="24"/>
        </w:rPr>
      </w:pPr>
    </w:p>
    <w:p w14:paraId="2A51660C" w14:textId="77777777" w:rsidR="00AB76F1" w:rsidRPr="00262699" w:rsidRDefault="00AB76F1" w:rsidP="00AB76F1">
      <w:pPr>
        <w:pStyle w:val="Teksttreci0"/>
        <w:shd w:val="clear" w:color="auto" w:fill="auto"/>
        <w:tabs>
          <w:tab w:val="left" w:pos="4820"/>
        </w:tabs>
        <w:spacing w:before="0" w:after="211" w:line="180" w:lineRule="exact"/>
        <w:ind w:left="140" w:firstLine="0"/>
        <w:jc w:val="both"/>
        <w:rPr>
          <w:rFonts w:ascii="Times New Roman" w:hAnsi="Times New Roman"/>
          <w:sz w:val="24"/>
          <w:szCs w:val="24"/>
        </w:rPr>
      </w:pPr>
    </w:p>
    <w:p w14:paraId="5EB770CA" w14:textId="7559975C" w:rsidR="00DD365E" w:rsidRPr="00262699" w:rsidRDefault="00DD365E" w:rsidP="00AB76F1">
      <w:pPr>
        <w:pStyle w:val="Teksttreci0"/>
        <w:shd w:val="clear" w:color="auto" w:fill="auto"/>
        <w:spacing w:before="1200" w:after="0" w:line="240" w:lineRule="auto"/>
        <w:ind w:right="3459" w:firstLine="142"/>
        <w:rPr>
          <w:rStyle w:val="Teksttreci"/>
          <w:rFonts w:ascii="Times New Roman" w:hAnsi="Times New Roman"/>
          <w:color w:val="000000"/>
          <w:sz w:val="22"/>
          <w:szCs w:val="22"/>
        </w:rPr>
      </w:pPr>
      <w:r w:rsidRPr="00262699">
        <w:rPr>
          <w:rStyle w:val="Teksttreci"/>
          <w:rFonts w:ascii="Times New Roman" w:hAnsi="Times New Roman"/>
          <w:color w:val="000000"/>
          <w:sz w:val="22"/>
          <w:szCs w:val="22"/>
        </w:rPr>
        <w:t>/data i podpis przedstawiciela Gminy/</w:t>
      </w:r>
    </w:p>
    <w:p w14:paraId="3E6EEB2C" w14:textId="77777777" w:rsidR="00DD365E" w:rsidRPr="00262699" w:rsidRDefault="00DD365E" w:rsidP="00DD365E">
      <w:pPr>
        <w:pStyle w:val="Teksttreci0"/>
        <w:shd w:val="clear" w:color="auto" w:fill="auto"/>
        <w:spacing w:before="0" w:after="0" w:line="432" w:lineRule="exact"/>
        <w:ind w:right="-44" w:firstLine="142"/>
        <w:rPr>
          <w:rStyle w:val="Teksttreci"/>
          <w:rFonts w:ascii="Times New Roman" w:hAnsi="Times New Roman"/>
          <w:color w:val="000000"/>
          <w:sz w:val="22"/>
          <w:szCs w:val="22"/>
        </w:rPr>
      </w:pPr>
      <w:r w:rsidRPr="00262699">
        <w:rPr>
          <w:rStyle w:val="Teksttreci"/>
          <w:rFonts w:ascii="Times New Roman" w:hAnsi="Times New Roman"/>
          <w:color w:val="000000"/>
          <w:sz w:val="22"/>
          <w:szCs w:val="22"/>
        </w:rPr>
        <w:t>pod rygorem grzywny z tytułu poświadczenia nieprawdy</w:t>
      </w:r>
    </w:p>
    <w:p w14:paraId="4040BF24" w14:textId="0D44722C" w:rsidR="00137CC2" w:rsidRDefault="00137CC2">
      <w:pPr>
        <w:rPr>
          <w:rStyle w:val="Teksttreci"/>
          <w:color w:val="000000"/>
        </w:rPr>
      </w:pPr>
      <w:r>
        <w:rPr>
          <w:rStyle w:val="Teksttreci"/>
          <w:color w:val="000000"/>
        </w:rPr>
        <w:br w:type="page"/>
      </w:r>
    </w:p>
    <w:p w14:paraId="40AE880C" w14:textId="76E3BC3A" w:rsidR="00A43E8F" w:rsidRDefault="00A43E8F" w:rsidP="00DC57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4FA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Klauzula informacyjna</w:t>
      </w:r>
    </w:p>
    <w:p w14:paraId="19B8E346" w14:textId="77777777" w:rsidR="004314FA" w:rsidRPr="004314FA" w:rsidRDefault="004314FA" w:rsidP="00DC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02A61399" w14:textId="17BC8A5D" w:rsidR="00A43E8F" w:rsidRDefault="00A43E8F" w:rsidP="004314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 xml:space="preserve">Zgodnie z </w:t>
      </w:r>
      <w:r w:rsidRPr="004314FA">
        <w:rPr>
          <w:rFonts w:ascii="Times New Roman" w:hAnsi="Times New Roman" w:cs="Times New Roman"/>
          <w:b/>
          <w:bCs/>
        </w:rPr>
        <w:t>art. 13 i 14</w:t>
      </w:r>
      <w:r w:rsidRPr="004314FA">
        <w:rPr>
          <w:rFonts w:ascii="Times New Roman" w:hAnsi="Times New Roman" w:cs="Times New Roman"/>
        </w:rPr>
        <w:t xml:space="preserve"> Rozporządzenia Parlamentu Europ</w:t>
      </w:r>
      <w:r w:rsidR="004314FA">
        <w:rPr>
          <w:rFonts w:ascii="Times New Roman" w:hAnsi="Times New Roman" w:cs="Times New Roman"/>
        </w:rPr>
        <w:t>ejskiego i Rady (UE) 2016/679 w </w:t>
      </w:r>
      <w:r w:rsidRPr="004314FA">
        <w:rPr>
          <w:rFonts w:ascii="Times New Roman" w:hAnsi="Times New Roman" w:cs="Times New Roman"/>
        </w:rPr>
        <w:t>sprawie ochrony osób fizycznych w związku z prze</w:t>
      </w:r>
      <w:r w:rsidR="004314FA">
        <w:rPr>
          <w:rFonts w:ascii="Times New Roman" w:hAnsi="Times New Roman" w:cs="Times New Roman"/>
        </w:rPr>
        <w:t>twarzaniem danych osobowych i w </w:t>
      </w:r>
      <w:r w:rsidRPr="004314FA">
        <w:rPr>
          <w:rFonts w:ascii="Times New Roman" w:hAnsi="Times New Roman" w:cs="Times New Roman"/>
        </w:rPr>
        <w:t>sprawie swobodnego przepływu takich danych oraz uchy</w:t>
      </w:r>
      <w:r w:rsidR="004314FA">
        <w:rPr>
          <w:rFonts w:ascii="Times New Roman" w:hAnsi="Times New Roman" w:cs="Times New Roman"/>
        </w:rPr>
        <w:t>lenia Dyrektywy 95/46 z dnia 27 </w:t>
      </w:r>
      <w:r w:rsidRPr="004314FA">
        <w:rPr>
          <w:rFonts w:ascii="Times New Roman" w:hAnsi="Times New Roman" w:cs="Times New Roman"/>
        </w:rPr>
        <w:t>kwietnia 2016</w:t>
      </w:r>
      <w:r w:rsidR="002D1036">
        <w:rPr>
          <w:rFonts w:ascii="Times New Roman" w:hAnsi="Times New Roman" w:cs="Times New Roman"/>
        </w:rPr>
        <w:t xml:space="preserve"> r. (Dz. Urz. UE </w:t>
      </w:r>
      <w:r w:rsidRPr="004314FA">
        <w:rPr>
          <w:rFonts w:ascii="Times New Roman" w:hAnsi="Times New Roman" w:cs="Times New Roman"/>
        </w:rPr>
        <w:t>L 119 z 04.05.2016</w:t>
      </w:r>
      <w:r w:rsidR="001F5848">
        <w:rPr>
          <w:rFonts w:ascii="Times New Roman" w:hAnsi="Times New Roman" w:cs="Times New Roman"/>
        </w:rPr>
        <w:t xml:space="preserve"> </w:t>
      </w:r>
      <w:r w:rsidRPr="004314FA">
        <w:rPr>
          <w:rFonts w:ascii="Times New Roman" w:hAnsi="Times New Roman" w:cs="Times New Roman"/>
        </w:rPr>
        <w:t>r.), zwanego dalej „Rozporządzeniem”, Wojewódzki Fundusz Ochrony Śr</w:t>
      </w:r>
      <w:r w:rsidR="004314FA">
        <w:rPr>
          <w:rFonts w:ascii="Times New Roman" w:hAnsi="Times New Roman" w:cs="Times New Roman"/>
        </w:rPr>
        <w:t>odowiska i Gospodarki Wodnej we </w:t>
      </w:r>
      <w:r w:rsidRPr="004314FA">
        <w:rPr>
          <w:rFonts w:ascii="Times New Roman" w:hAnsi="Times New Roman" w:cs="Times New Roman"/>
        </w:rPr>
        <w:t>Wrocławiu informuje, że:</w:t>
      </w:r>
    </w:p>
    <w:p w14:paraId="76D88EC6" w14:textId="77777777" w:rsidR="004314FA" w:rsidRPr="004314FA" w:rsidRDefault="004314FA" w:rsidP="004314FA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3017F941" w14:textId="77777777" w:rsidR="002D1036" w:rsidRDefault="00A43E8F" w:rsidP="004314F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>Administratorem danych osobowych zawartych we wniosku jest Wojewódzki Fundusz Ochrony Środowiska i Gospodarki Wodnej we Wrocławiu, z siedzibą we Wrocławiu, ul. Jastrzębia 24,</w:t>
      </w:r>
    </w:p>
    <w:p w14:paraId="384A82E3" w14:textId="22C20077" w:rsidR="00A43E8F" w:rsidRPr="004314FA" w:rsidRDefault="00A43E8F" w:rsidP="002D103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>53-148 Wrocław, zwany dalej „Administratorem”.</w:t>
      </w:r>
    </w:p>
    <w:p w14:paraId="6DFE51E1" w14:textId="77777777" w:rsidR="004314FA" w:rsidRPr="004314FA" w:rsidRDefault="004314FA" w:rsidP="004314FA">
      <w:pPr>
        <w:spacing w:after="0" w:line="240" w:lineRule="auto"/>
        <w:ind w:left="426" w:hanging="360"/>
        <w:jc w:val="both"/>
        <w:rPr>
          <w:rFonts w:ascii="Times New Roman" w:hAnsi="Times New Roman" w:cs="Times New Roman"/>
          <w:sz w:val="6"/>
          <w:szCs w:val="6"/>
        </w:rPr>
      </w:pPr>
    </w:p>
    <w:p w14:paraId="1D8C220D" w14:textId="41824CD6" w:rsidR="00A43E8F" w:rsidRDefault="00A43E8F" w:rsidP="004314F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 xml:space="preserve">Kontakt z Inspektorem Ochrony Danych mail: </w:t>
      </w:r>
      <w:hyperlink r:id="rId7" w:history="1">
        <w:r w:rsidRPr="004314FA">
          <w:rPr>
            <w:rStyle w:val="Hipercze"/>
            <w:rFonts w:ascii="Times New Roman" w:hAnsi="Times New Roman" w:cs="Times New Roman"/>
          </w:rPr>
          <w:t>iodo@fos.wroc.pl</w:t>
        </w:r>
      </w:hyperlink>
      <w:r w:rsidRPr="004314FA">
        <w:rPr>
          <w:rFonts w:ascii="Times New Roman" w:hAnsi="Times New Roman" w:cs="Times New Roman"/>
        </w:rPr>
        <w:t>, tel. 071 333 09 43.</w:t>
      </w:r>
    </w:p>
    <w:p w14:paraId="7CBA1A09" w14:textId="77777777" w:rsidR="004314FA" w:rsidRPr="004314FA" w:rsidRDefault="004314FA" w:rsidP="004314FA">
      <w:pPr>
        <w:pStyle w:val="Akapitzlist"/>
        <w:ind w:left="426" w:hanging="360"/>
        <w:jc w:val="both"/>
        <w:rPr>
          <w:rFonts w:ascii="Times New Roman" w:hAnsi="Times New Roman" w:cs="Times New Roman"/>
          <w:sz w:val="6"/>
          <w:szCs w:val="6"/>
        </w:rPr>
      </w:pPr>
    </w:p>
    <w:p w14:paraId="24030033" w14:textId="0884E996" w:rsidR="00A43E8F" w:rsidRDefault="00A43E8F" w:rsidP="004314F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>Dane osobowe Wnioskodawcy przetwarzane będą w celu realizacji ustawowych zadań Administratora określonych w Ustawie Prawo ochrony środowiska, poprzez dokonywanie wyboru przedsięwzięć do finansowania ze środków Administratora, zawarcia umowy cywilnoprawnej i jej wykonania, kontroli wykorzystania prz</w:t>
      </w:r>
      <w:r w:rsidR="006208B7">
        <w:rPr>
          <w:rFonts w:ascii="Times New Roman" w:hAnsi="Times New Roman" w:cs="Times New Roman"/>
        </w:rPr>
        <w:t>yznanych dotacji i pożyczek, na </w:t>
      </w:r>
      <w:r w:rsidRPr="004314FA">
        <w:rPr>
          <w:rFonts w:ascii="Times New Roman" w:hAnsi="Times New Roman" w:cs="Times New Roman"/>
        </w:rPr>
        <w:t>podstawie art. 6 ust. 1 lit. c i b Rozporządzenia.</w:t>
      </w:r>
    </w:p>
    <w:p w14:paraId="4668280A" w14:textId="77777777" w:rsidR="004314FA" w:rsidRPr="004314FA" w:rsidRDefault="004314FA" w:rsidP="004314FA">
      <w:pPr>
        <w:pStyle w:val="Akapitzlist"/>
        <w:ind w:left="426" w:hanging="360"/>
        <w:jc w:val="both"/>
        <w:rPr>
          <w:rFonts w:ascii="Times New Roman" w:hAnsi="Times New Roman" w:cs="Times New Roman"/>
          <w:sz w:val="6"/>
          <w:szCs w:val="6"/>
        </w:rPr>
      </w:pPr>
    </w:p>
    <w:p w14:paraId="222B7634" w14:textId="303996BB" w:rsidR="00A43E8F" w:rsidRDefault="00A43E8F" w:rsidP="004314F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>Pani/Pana dane pozyskano od podmiotu, który złożył wniosek o dofinansowanie.</w:t>
      </w:r>
    </w:p>
    <w:p w14:paraId="52ED3F4D" w14:textId="77777777" w:rsidR="004314FA" w:rsidRPr="004314FA" w:rsidRDefault="004314FA" w:rsidP="004314FA">
      <w:pPr>
        <w:pStyle w:val="Akapitzlist"/>
        <w:ind w:left="426" w:hanging="360"/>
        <w:jc w:val="both"/>
        <w:rPr>
          <w:rFonts w:ascii="Times New Roman" w:hAnsi="Times New Roman" w:cs="Times New Roman"/>
          <w:sz w:val="6"/>
          <w:szCs w:val="6"/>
        </w:rPr>
      </w:pPr>
    </w:p>
    <w:p w14:paraId="78625BEA" w14:textId="24D98A43" w:rsidR="00A43E8F" w:rsidRDefault="00A43E8F" w:rsidP="004314F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>Kategoria danych: identyfikacyjne, kontaktowe.</w:t>
      </w:r>
    </w:p>
    <w:p w14:paraId="525744A8" w14:textId="77777777" w:rsidR="004314FA" w:rsidRPr="004314FA" w:rsidRDefault="004314FA" w:rsidP="004314FA">
      <w:pPr>
        <w:pStyle w:val="Akapitzlist"/>
        <w:jc w:val="both"/>
        <w:rPr>
          <w:rFonts w:ascii="Times New Roman" w:hAnsi="Times New Roman" w:cs="Times New Roman"/>
          <w:sz w:val="6"/>
          <w:szCs w:val="6"/>
        </w:rPr>
      </w:pPr>
    </w:p>
    <w:p w14:paraId="706D1498" w14:textId="43C0676D" w:rsidR="00A43E8F" w:rsidRDefault="00A43E8F" w:rsidP="004314F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>Odbiorcami zgromadzonych danych osobowych m</w:t>
      </w:r>
      <w:r w:rsidR="004314FA">
        <w:rPr>
          <w:rFonts w:ascii="Times New Roman" w:hAnsi="Times New Roman" w:cs="Times New Roman"/>
        </w:rPr>
        <w:t>ogą być podmioty upoważnione na </w:t>
      </w:r>
      <w:r w:rsidRPr="004314FA">
        <w:rPr>
          <w:rFonts w:ascii="Times New Roman" w:hAnsi="Times New Roman" w:cs="Times New Roman"/>
        </w:rPr>
        <w:t>podstawie przepisów prawa, podmioty przetwarzające.</w:t>
      </w:r>
    </w:p>
    <w:p w14:paraId="601E343F" w14:textId="77777777" w:rsidR="004314FA" w:rsidRPr="004314FA" w:rsidRDefault="004314FA" w:rsidP="004314FA">
      <w:pPr>
        <w:pStyle w:val="Akapitzlist"/>
        <w:rPr>
          <w:rFonts w:ascii="Times New Roman" w:hAnsi="Times New Roman" w:cs="Times New Roman"/>
          <w:sz w:val="6"/>
          <w:szCs w:val="6"/>
        </w:rPr>
      </w:pPr>
    </w:p>
    <w:p w14:paraId="23BBFD56" w14:textId="58E63435" w:rsidR="00A43E8F" w:rsidRDefault="00A43E8F" w:rsidP="004314F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>Pani/Pana dane osobowe przechowywane będą:</w:t>
      </w:r>
    </w:p>
    <w:p w14:paraId="1652ECD7" w14:textId="77777777" w:rsidR="004314FA" w:rsidRPr="004314FA" w:rsidRDefault="004314FA" w:rsidP="004314FA">
      <w:pPr>
        <w:pStyle w:val="Akapitzlist"/>
        <w:rPr>
          <w:rFonts w:ascii="Times New Roman" w:hAnsi="Times New Roman" w:cs="Times New Roman"/>
          <w:sz w:val="6"/>
          <w:szCs w:val="6"/>
        </w:rPr>
      </w:pPr>
    </w:p>
    <w:p w14:paraId="7DF2984A" w14:textId="77018442" w:rsidR="00A43E8F" w:rsidRPr="004314FA" w:rsidRDefault="00A43E8F" w:rsidP="004314FA">
      <w:pPr>
        <w:pStyle w:val="Akapitzlist"/>
        <w:numPr>
          <w:ilvl w:val="1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  <w:spacing w:val="-2"/>
        </w:rPr>
        <w:t>dokumentacja udzielonych dotacji, pożyczek (umowy, wnioski, dokumenty rozliczeniowe i zabezpieczenia oraz dokumentacja dopłat do kredytów preferencyjnych w tym umowy, dokumentacja z kontroli zadań</w:t>
      </w:r>
      <w:r w:rsidR="004314FA">
        <w:rPr>
          <w:rFonts w:ascii="Times New Roman" w:hAnsi="Times New Roman" w:cs="Times New Roman"/>
          <w:spacing w:val="-2"/>
        </w:rPr>
        <w:t xml:space="preserve"> finansowanych i planowanych do </w:t>
      </w:r>
      <w:r w:rsidRPr="004314FA">
        <w:rPr>
          <w:rFonts w:ascii="Times New Roman" w:hAnsi="Times New Roman" w:cs="Times New Roman"/>
          <w:spacing w:val="-2"/>
        </w:rPr>
        <w:t>dofinansowania ze środków Administratora) – 5 lat. Okres przechowywania liczy się w pełnych latach kalendarzowych poczynając od 1 stycznia roku następnego po dacie wytworzenia dokumentacji i zamknięcia teczek. Doku</w:t>
      </w:r>
      <w:r w:rsidR="004314FA">
        <w:rPr>
          <w:rFonts w:ascii="Times New Roman" w:hAnsi="Times New Roman" w:cs="Times New Roman"/>
          <w:spacing w:val="-2"/>
        </w:rPr>
        <w:t>mentacja pomocy publicznej oraz </w:t>
      </w:r>
      <w:r w:rsidRPr="004314FA">
        <w:rPr>
          <w:rFonts w:ascii="Times New Roman" w:hAnsi="Times New Roman" w:cs="Times New Roman"/>
          <w:spacing w:val="-2"/>
        </w:rPr>
        <w:t>dokumentacja przedsięwzięć współfinansowan</w:t>
      </w:r>
      <w:r w:rsidR="004314FA">
        <w:rPr>
          <w:rFonts w:ascii="Times New Roman" w:hAnsi="Times New Roman" w:cs="Times New Roman"/>
          <w:spacing w:val="-2"/>
        </w:rPr>
        <w:t>ych ze środków zagranicznych, w </w:t>
      </w:r>
      <w:r w:rsidRPr="004314FA">
        <w:rPr>
          <w:rFonts w:ascii="Times New Roman" w:hAnsi="Times New Roman" w:cs="Times New Roman"/>
          <w:spacing w:val="-2"/>
        </w:rPr>
        <w:t>tym UE – 10 lat. Okres przechowywania liczy się w pełnych latach kalendarzowych poczynając od 1 stycznia roku następnego po dacie wytworzenie dokumentacji i zamknięciu teczek spraw;</w:t>
      </w:r>
    </w:p>
    <w:p w14:paraId="6031A7B4" w14:textId="77777777" w:rsidR="004314FA" w:rsidRPr="004314FA" w:rsidRDefault="004314FA" w:rsidP="004314FA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6"/>
          <w:szCs w:val="6"/>
        </w:rPr>
      </w:pPr>
    </w:p>
    <w:p w14:paraId="5EC95D18" w14:textId="6CABBE8F" w:rsidR="00A43E8F" w:rsidRPr="004314FA" w:rsidRDefault="00A43E8F" w:rsidP="004314FA">
      <w:pPr>
        <w:pStyle w:val="Akapitzlist"/>
        <w:numPr>
          <w:ilvl w:val="1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  <w:spacing w:val="-2"/>
        </w:rPr>
        <w:t>dokumentacja związana z monitorowaniem przygotowania i realizacji projektów współfinansowanych ze środków UE – (kat. archiwalna A wieczyste przechowywanie). Materiały archiwalne kategorii A przechowuje się w archiwum zakładowym Administratora przez okres nie dłuższy niż 25 lat od daty ich wytworzenia. Po upływie tego okresu materiały archiwalne są przekazy</w:t>
      </w:r>
      <w:r w:rsidR="004314FA">
        <w:rPr>
          <w:rFonts w:ascii="Times New Roman" w:hAnsi="Times New Roman" w:cs="Times New Roman"/>
          <w:spacing w:val="-2"/>
        </w:rPr>
        <w:t>wane do Archiwum Państwowego we </w:t>
      </w:r>
      <w:r w:rsidRPr="004314FA">
        <w:rPr>
          <w:rFonts w:ascii="Times New Roman" w:hAnsi="Times New Roman" w:cs="Times New Roman"/>
          <w:spacing w:val="-2"/>
        </w:rPr>
        <w:t>Wrocławiu.</w:t>
      </w:r>
    </w:p>
    <w:p w14:paraId="6E1606D1" w14:textId="77777777" w:rsidR="004314FA" w:rsidRPr="004314FA" w:rsidRDefault="004314FA" w:rsidP="004314FA">
      <w:pPr>
        <w:pStyle w:val="Akapitzlist"/>
        <w:rPr>
          <w:rFonts w:ascii="Times New Roman" w:hAnsi="Times New Roman" w:cs="Times New Roman"/>
          <w:sz w:val="6"/>
          <w:szCs w:val="6"/>
        </w:rPr>
      </w:pPr>
    </w:p>
    <w:p w14:paraId="6E0558A1" w14:textId="42672F77" w:rsidR="00A43E8F" w:rsidRDefault="00A43E8F" w:rsidP="004314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 xml:space="preserve">Wnioskodawcy przysługuje prawo do żądania od administratora dostępu do danych osobowych które jego dotyczą, ich sprostowania, usunięcia lub ograniczenia przetwarzania, prawo do wniesienia sprzeciwu wobec </w:t>
      </w:r>
      <w:r w:rsidR="004314FA">
        <w:rPr>
          <w:rFonts w:ascii="Times New Roman" w:hAnsi="Times New Roman" w:cs="Times New Roman"/>
        </w:rPr>
        <w:t>przetwarzania, a także prawo do </w:t>
      </w:r>
      <w:r w:rsidRPr="004314FA">
        <w:rPr>
          <w:rFonts w:ascii="Times New Roman" w:hAnsi="Times New Roman" w:cs="Times New Roman"/>
        </w:rPr>
        <w:t>przenoszenia danych zgodnie z przepisami Rozporządzenia.</w:t>
      </w:r>
    </w:p>
    <w:p w14:paraId="0B94C4D8" w14:textId="77777777" w:rsidR="004314FA" w:rsidRPr="004314FA" w:rsidRDefault="004314FA" w:rsidP="004314F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5E25FC71" w14:textId="4AF940C2" w:rsidR="00A43E8F" w:rsidRDefault="00A43E8F" w:rsidP="004314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>Wnioskodawcy przysługuje prawo wniesienia skargi do organu nadzorczego tj. Prezesa Urzędu Ochrony Danych Osobowych.</w:t>
      </w:r>
    </w:p>
    <w:p w14:paraId="56265BE3" w14:textId="77777777" w:rsidR="004314FA" w:rsidRPr="004314FA" w:rsidRDefault="004314FA" w:rsidP="004314FA">
      <w:pPr>
        <w:pStyle w:val="Akapitzlist"/>
        <w:rPr>
          <w:rFonts w:ascii="Times New Roman" w:hAnsi="Times New Roman" w:cs="Times New Roman"/>
          <w:sz w:val="6"/>
          <w:szCs w:val="6"/>
        </w:rPr>
      </w:pPr>
    </w:p>
    <w:p w14:paraId="725260E0" w14:textId="46F1ACFA" w:rsidR="00A43E8F" w:rsidRDefault="00A43E8F" w:rsidP="004314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>Podanie danych osobowych jest dobrowolne, ale niezbędne dla podjęcia jakichkolwiek działań związanych z realizacją ustawowych zadań Administratora.</w:t>
      </w:r>
    </w:p>
    <w:p w14:paraId="69EF0B35" w14:textId="77777777" w:rsidR="004314FA" w:rsidRPr="004314FA" w:rsidRDefault="004314FA" w:rsidP="004314FA">
      <w:pPr>
        <w:pStyle w:val="Akapitzlist"/>
        <w:rPr>
          <w:rFonts w:ascii="Times New Roman" w:hAnsi="Times New Roman" w:cs="Times New Roman"/>
          <w:sz w:val="6"/>
          <w:szCs w:val="6"/>
        </w:rPr>
      </w:pPr>
    </w:p>
    <w:p w14:paraId="5D5B6BCE" w14:textId="3979E380" w:rsidR="00A43E8F" w:rsidRDefault="00A43E8F" w:rsidP="004314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>Zgromadzone dane nie będą poddane zautomatyzowanemu podejmowaniu decyzji (profilowaniu).</w:t>
      </w:r>
    </w:p>
    <w:p w14:paraId="2D9C47CB" w14:textId="77777777" w:rsidR="004314FA" w:rsidRPr="004314FA" w:rsidRDefault="004314FA" w:rsidP="004314FA">
      <w:pPr>
        <w:pStyle w:val="Akapitzlist"/>
        <w:rPr>
          <w:rFonts w:ascii="Times New Roman" w:hAnsi="Times New Roman" w:cs="Times New Roman"/>
          <w:sz w:val="6"/>
          <w:szCs w:val="6"/>
        </w:rPr>
      </w:pPr>
    </w:p>
    <w:p w14:paraId="1743B68C" w14:textId="5D131642" w:rsidR="00A43E8F" w:rsidRDefault="00A43E8F" w:rsidP="004314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>Administrator nie planuje dalej przetwarzać danych osobowych w celu innym niż cel, w którym dane osobowe zostały zebrane.</w:t>
      </w:r>
    </w:p>
    <w:p w14:paraId="69777E6C" w14:textId="77777777" w:rsidR="004314FA" w:rsidRPr="004314FA" w:rsidRDefault="004314FA" w:rsidP="004314FA">
      <w:pPr>
        <w:pStyle w:val="Akapitzlist"/>
        <w:rPr>
          <w:rFonts w:ascii="Times New Roman" w:hAnsi="Times New Roman" w:cs="Times New Roman"/>
          <w:sz w:val="6"/>
          <w:szCs w:val="6"/>
        </w:rPr>
      </w:pPr>
    </w:p>
    <w:p w14:paraId="1BBEE43D" w14:textId="708F2384" w:rsidR="00A43E8F" w:rsidRPr="004314FA" w:rsidRDefault="00A43E8F" w:rsidP="004314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14FA">
        <w:rPr>
          <w:rFonts w:ascii="Times New Roman" w:hAnsi="Times New Roman" w:cs="Times New Roman"/>
        </w:rPr>
        <w:t>Administrator nie zamierza przekazywać uzyskanych danych osobowych odbiorcy w państwie trzecim lub organizacji międzynarodowej.</w:t>
      </w:r>
    </w:p>
    <w:sectPr w:rsidR="00A43E8F" w:rsidRPr="004314FA" w:rsidSect="004314FA">
      <w:headerReference w:type="default" r:id="rId8"/>
      <w:footerReference w:type="even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53058" w14:textId="77777777" w:rsidR="002410B4" w:rsidRDefault="002410B4" w:rsidP="002410B4">
      <w:pPr>
        <w:spacing w:after="0" w:line="240" w:lineRule="auto"/>
      </w:pPr>
      <w:r>
        <w:separator/>
      </w:r>
    </w:p>
  </w:endnote>
  <w:endnote w:type="continuationSeparator" w:id="0">
    <w:p w14:paraId="6145A3DB" w14:textId="77777777" w:rsidR="002410B4" w:rsidRDefault="002410B4" w:rsidP="0024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E9383" w14:textId="69505ECB" w:rsidR="00EC0CCE" w:rsidRPr="00EC0CCE" w:rsidRDefault="00EC0CCE" w:rsidP="00EC0CCE">
    <w:pPr>
      <w:pStyle w:val="Stopka"/>
      <w:jc w:val="right"/>
      <w:rPr>
        <w:sz w:val="12"/>
        <w:szCs w:val="12"/>
      </w:rPr>
    </w:pPr>
    <w:r w:rsidRPr="00EC0CCE">
      <w:rPr>
        <w:sz w:val="12"/>
        <w:szCs w:val="12"/>
      </w:rPr>
      <w:t>wzór azbest luty 2025</w:t>
    </w:r>
    <w:r w:rsidR="00550F38">
      <w:rPr>
        <w:sz w:val="12"/>
        <w:szCs w:val="12"/>
      </w:rPr>
      <w:t xml:space="preserve"> </w:t>
    </w:r>
    <w:r w:rsidRPr="00EC0CCE">
      <w:rPr>
        <w:sz w:val="12"/>
        <w:szCs w:val="12"/>
      </w:rPr>
      <w:t>r.</w:t>
    </w:r>
  </w:p>
  <w:p w14:paraId="01174EC1" w14:textId="77777777" w:rsidR="003D5C58" w:rsidRDefault="003D5C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241C1" w14:textId="0C7BA5E2" w:rsidR="003D5C58" w:rsidRPr="00EC0CCE" w:rsidRDefault="00EC0CCE" w:rsidP="00EC0CCE">
    <w:pPr>
      <w:pStyle w:val="Stopka"/>
      <w:jc w:val="right"/>
      <w:rPr>
        <w:sz w:val="12"/>
        <w:szCs w:val="12"/>
      </w:rPr>
    </w:pPr>
    <w:r w:rsidRPr="00EC0CCE">
      <w:rPr>
        <w:sz w:val="12"/>
        <w:szCs w:val="12"/>
      </w:rPr>
      <w:t xml:space="preserve">wzór azbest </w:t>
    </w:r>
    <w:r w:rsidR="00550F38">
      <w:rPr>
        <w:sz w:val="12"/>
        <w:szCs w:val="12"/>
      </w:rPr>
      <w:t>styczeń</w:t>
    </w:r>
    <w:r w:rsidRPr="00EC0CCE">
      <w:rPr>
        <w:sz w:val="12"/>
        <w:szCs w:val="12"/>
      </w:rPr>
      <w:t xml:space="preserve"> 202</w:t>
    </w:r>
    <w:r w:rsidR="00550F38">
      <w:rPr>
        <w:sz w:val="12"/>
        <w:szCs w:val="12"/>
      </w:rPr>
      <w:t xml:space="preserve">6 </w:t>
    </w:r>
    <w:r w:rsidRPr="00EC0CCE">
      <w:rPr>
        <w:sz w:val="12"/>
        <w:szCs w:val="12"/>
      </w:rPr>
      <w:t>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5BF30" w14:textId="77777777" w:rsidR="002410B4" w:rsidRDefault="002410B4" w:rsidP="002410B4">
      <w:pPr>
        <w:spacing w:after="0" w:line="240" w:lineRule="auto"/>
      </w:pPr>
      <w:r>
        <w:separator/>
      </w:r>
    </w:p>
  </w:footnote>
  <w:footnote w:type="continuationSeparator" w:id="0">
    <w:p w14:paraId="7FF52CC5" w14:textId="77777777" w:rsidR="002410B4" w:rsidRDefault="002410B4" w:rsidP="0024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62DAF" w14:textId="22EF0700" w:rsidR="00262699" w:rsidRDefault="002410B4" w:rsidP="002410B4">
    <w:pPr>
      <w:widowControl w:val="0"/>
      <w:pBdr>
        <w:bottom w:val="single" w:sz="4" w:space="1" w:color="000000"/>
      </w:pBdr>
      <w:tabs>
        <w:tab w:val="center" w:pos="4536"/>
        <w:tab w:val="right" w:pos="9072"/>
      </w:tabs>
      <w:suppressAutoHyphens/>
      <w:rPr>
        <w:sz w:val="20"/>
        <w:szCs w:val="20"/>
        <w:lang w:eastAsia="zh-CN"/>
      </w:rPr>
    </w:pPr>
    <w:r w:rsidRPr="0010383C">
      <w:rPr>
        <w:noProof/>
        <w:sz w:val="20"/>
        <w:szCs w:val="20"/>
        <w:lang w:eastAsia="pl-PL"/>
      </w:rPr>
      <w:drawing>
        <wp:inline distT="0" distB="0" distL="0" distR="0" wp14:anchorId="294859A2" wp14:editId="15AC0EE7">
          <wp:extent cx="297180" cy="297180"/>
          <wp:effectExtent l="0" t="0" r="7620" b="7620"/>
          <wp:docPr id="843743341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743341" name="Obraz 1" descr="Obraz zawierający symbol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383C">
      <w:rPr>
        <w:sz w:val="20"/>
        <w:szCs w:val="20"/>
        <w:lang w:eastAsia="zh-CN"/>
      </w:rPr>
      <w:t>Wojewódzki Fundusz Ochrony Środowiska i Gospodarki Wodnej we Wrocławiu</w:t>
    </w:r>
  </w:p>
  <w:p w14:paraId="3ABE5369" w14:textId="053C9DE1" w:rsidR="002410B4" w:rsidRPr="00714015" w:rsidRDefault="003D5C58" w:rsidP="00262699">
    <w:pPr>
      <w:widowControl w:val="0"/>
      <w:pBdr>
        <w:bottom w:val="single" w:sz="4" w:space="1" w:color="000000"/>
      </w:pBdr>
      <w:tabs>
        <w:tab w:val="center" w:pos="4536"/>
        <w:tab w:val="right" w:pos="9072"/>
      </w:tabs>
      <w:suppressAutoHyphens/>
      <w:jc w:val="right"/>
      <w:rPr>
        <w:color w:val="FFFFFF" w:themeColor="background1"/>
        <w:sz w:val="18"/>
        <w:szCs w:val="18"/>
        <w:lang w:eastAsia="zh-CN"/>
      </w:rPr>
    </w:pPr>
    <w:r w:rsidRPr="00714015">
      <w:rPr>
        <w:b/>
        <w:bCs/>
        <w:color w:val="FFFFFF" w:themeColor="background1"/>
        <w:sz w:val="18"/>
        <w:szCs w:val="18"/>
        <w:lang w:eastAsia="zh-CN"/>
      </w:rPr>
      <w:t xml:space="preserve">Załącznik nr </w:t>
    </w:r>
    <w:r w:rsidR="00B05C1E" w:rsidRPr="00714015">
      <w:rPr>
        <w:b/>
        <w:bCs/>
        <w:color w:val="FFFFFF" w:themeColor="background1"/>
        <w:sz w:val="18"/>
        <w:szCs w:val="18"/>
        <w:lang w:eastAsia="zh-CN"/>
      </w:rPr>
      <w:t>3</w:t>
    </w:r>
    <w:r w:rsidR="00314867" w:rsidRPr="00714015">
      <w:rPr>
        <w:b/>
        <w:bCs/>
        <w:color w:val="FFFFFF" w:themeColor="background1"/>
        <w:sz w:val="18"/>
        <w:szCs w:val="18"/>
        <w:lang w:eastAsia="zh-CN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094FAD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2"/>
    <w:multiLevelType w:val="multilevel"/>
    <w:tmpl w:val="EB20A9A6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2189B"/>
    <w:multiLevelType w:val="hybridMultilevel"/>
    <w:tmpl w:val="29FC1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A0"/>
    <w:rsid w:val="00137CC2"/>
    <w:rsid w:val="00166998"/>
    <w:rsid w:val="001E4918"/>
    <w:rsid w:val="001F5848"/>
    <w:rsid w:val="00230693"/>
    <w:rsid w:val="002410B4"/>
    <w:rsid w:val="00262699"/>
    <w:rsid w:val="002D1036"/>
    <w:rsid w:val="00314867"/>
    <w:rsid w:val="00340428"/>
    <w:rsid w:val="003D5C58"/>
    <w:rsid w:val="004314FA"/>
    <w:rsid w:val="00550F38"/>
    <w:rsid w:val="005A4819"/>
    <w:rsid w:val="006208B7"/>
    <w:rsid w:val="00634FB7"/>
    <w:rsid w:val="00714015"/>
    <w:rsid w:val="0073786C"/>
    <w:rsid w:val="009468D8"/>
    <w:rsid w:val="00A3556F"/>
    <w:rsid w:val="00A43E8F"/>
    <w:rsid w:val="00A539C3"/>
    <w:rsid w:val="00AB76F1"/>
    <w:rsid w:val="00B05C1E"/>
    <w:rsid w:val="00B1445F"/>
    <w:rsid w:val="00B17A68"/>
    <w:rsid w:val="00B64CA0"/>
    <w:rsid w:val="00B9443F"/>
    <w:rsid w:val="00D718A6"/>
    <w:rsid w:val="00DC57DE"/>
    <w:rsid w:val="00DD365E"/>
    <w:rsid w:val="00E77F84"/>
    <w:rsid w:val="00EA50F3"/>
    <w:rsid w:val="00EC0CCE"/>
    <w:rsid w:val="00FA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5943"/>
  <w15:chartTrackingRefBased/>
  <w15:docId w15:val="{41C4FC76-09A1-4666-B7AB-B2DEEBB6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C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C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C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C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C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C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C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C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C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C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CA0"/>
    <w:rPr>
      <w:b/>
      <w:bCs/>
      <w:smallCaps/>
      <w:color w:val="0F4761" w:themeColor="accent1" w:themeShade="BF"/>
      <w:spacing w:val="5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DD365E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D365E"/>
    <w:rPr>
      <w:rFonts w:cs="Times New Roman"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DD365E"/>
    <w:pPr>
      <w:widowControl w:val="0"/>
      <w:shd w:val="clear" w:color="auto" w:fill="FFFFFF"/>
      <w:spacing w:after="240" w:line="240" w:lineRule="atLeast"/>
      <w:outlineLvl w:val="0"/>
    </w:pPr>
    <w:rPr>
      <w:rFonts w:cs="Times New Roman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uiPriority w:val="99"/>
    <w:rsid w:val="00DD365E"/>
    <w:pPr>
      <w:widowControl w:val="0"/>
      <w:shd w:val="clear" w:color="auto" w:fill="FFFFFF"/>
      <w:spacing w:before="240" w:after="660" w:line="240" w:lineRule="atLeast"/>
      <w:ind w:hanging="320"/>
    </w:pPr>
    <w:rPr>
      <w:rFonts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0B4"/>
  </w:style>
  <w:style w:type="paragraph" w:styleId="Stopka">
    <w:name w:val="footer"/>
    <w:basedOn w:val="Normalny"/>
    <w:link w:val="StopkaZnak"/>
    <w:uiPriority w:val="99"/>
    <w:unhideWhenUsed/>
    <w:rsid w:val="0024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0B4"/>
  </w:style>
  <w:style w:type="character" w:styleId="Hipercze">
    <w:name w:val="Hyperlink"/>
    <w:basedOn w:val="Domylnaczcionkaakapitu"/>
    <w:semiHidden/>
    <w:unhideWhenUsed/>
    <w:rsid w:val="00A43E8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fos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Zwatrzko</dc:creator>
  <cp:keywords/>
  <dc:description/>
  <cp:lastModifiedBy>Joanna Galik</cp:lastModifiedBy>
  <cp:revision>10</cp:revision>
  <cp:lastPrinted>2026-05-06T06:48:00Z</cp:lastPrinted>
  <dcterms:created xsi:type="dcterms:W3CDTF">2025-08-06T09:00:00Z</dcterms:created>
  <dcterms:modified xsi:type="dcterms:W3CDTF">2026-05-08T06:30:00Z</dcterms:modified>
</cp:coreProperties>
</file>