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E324" w14:textId="676AF775" w:rsidR="00EE565E" w:rsidRDefault="00EE565E" w:rsidP="00EE565E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 w:rsidR="00FA67AE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14:paraId="6478C4AD" w14:textId="77777777" w:rsidR="00EE565E" w:rsidRDefault="00EE565E" w:rsidP="00EE565E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081E1092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46E5DDA" w14:textId="77777777" w:rsidR="00EE565E" w:rsidRDefault="00EE565E" w:rsidP="00EE565E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191319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0CB81C40" w14:textId="56974CA7" w:rsidR="00EE565E" w:rsidRPr="007E1447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68243975"/>
      <w:r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</w:t>
      </w:r>
      <w:r w:rsidR="00A148CA">
        <w:rPr>
          <w:rFonts w:ascii="Times New Roman" w:eastAsia="Times New Roman" w:hAnsi="Times New Roman"/>
          <w:lang w:eastAsia="pl-PL"/>
        </w:rPr>
        <w:t xml:space="preserve">c </w:t>
      </w:r>
      <w:r>
        <w:rPr>
          <w:rFonts w:ascii="Times New Roman" w:eastAsia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br/>
      </w:r>
      <w:r w:rsidR="00A148CA">
        <w:rPr>
          <w:rFonts w:ascii="Times New Roman" w:eastAsia="Times New Roman" w:hAnsi="Times New Roman"/>
          <w:lang w:eastAsia="pl-PL"/>
        </w:rPr>
        <w:t xml:space="preserve">w celu związanym z postępowaniem </w:t>
      </w:r>
      <w:r w:rsidR="00A148CA" w:rsidRPr="007E1447">
        <w:rPr>
          <w:rFonts w:ascii="Times New Roman" w:eastAsia="Times New Roman" w:hAnsi="Times New Roman"/>
          <w:lang w:eastAsia="pl-PL"/>
        </w:rPr>
        <w:t>o zamówienie publiczne prowadzon</w:t>
      </w:r>
      <w:r w:rsidR="00A148CA">
        <w:rPr>
          <w:rFonts w:ascii="Times New Roman" w:eastAsia="Times New Roman" w:hAnsi="Times New Roman"/>
          <w:lang w:eastAsia="pl-PL"/>
        </w:rPr>
        <w:t>ym</w:t>
      </w:r>
      <w:r w:rsidR="00A148CA" w:rsidRPr="007E1447">
        <w:rPr>
          <w:rFonts w:ascii="Times New Roman" w:eastAsia="Times New Roman" w:hAnsi="Times New Roman"/>
          <w:lang w:eastAsia="pl-PL"/>
        </w:rPr>
        <w:t xml:space="preserve"> w trybie </w:t>
      </w:r>
      <w:r w:rsidR="00A148CA">
        <w:rPr>
          <w:rFonts w:ascii="Times New Roman" w:eastAsia="Times New Roman" w:hAnsi="Times New Roman"/>
          <w:lang w:eastAsia="pl-PL"/>
        </w:rPr>
        <w:t>podstawowym</w:t>
      </w:r>
      <w:r w:rsidR="00A148CA">
        <w:rPr>
          <w:rFonts w:ascii="Times New Roman" w:eastAsia="Times New Roman" w:hAnsi="Times New Roman"/>
          <w:lang w:eastAsia="pl-PL"/>
        </w:rPr>
        <w:br/>
      </w:r>
      <w:r w:rsidR="00A148CA" w:rsidRPr="007E1447">
        <w:rPr>
          <w:rFonts w:ascii="Times New Roman" w:eastAsia="Times New Roman" w:hAnsi="Times New Roman"/>
          <w:lang w:eastAsia="pl-PL"/>
        </w:rPr>
        <w:t xml:space="preserve">nr </w:t>
      </w:r>
      <w:r w:rsidRPr="00571084">
        <w:rPr>
          <w:rFonts w:ascii="Times New Roman" w:eastAsia="Times New Roman" w:hAnsi="Times New Roman"/>
          <w:lang w:eastAsia="pl-PL"/>
        </w:rPr>
        <w:t>RG.271.</w:t>
      </w:r>
      <w:r w:rsidR="00A148CA">
        <w:rPr>
          <w:rFonts w:ascii="Times New Roman" w:eastAsia="Times New Roman" w:hAnsi="Times New Roman"/>
          <w:lang w:eastAsia="pl-PL"/>
        </w:rPr>
        <w:t>8</w:t>
      </w:r>
      <w:r w:rsidRPr="00571084">
        <w:rPr>
          <w:rFonts w:ascii="Times New Roman" w:eastAsia="Times New Roman" w:hAnsi="Times New Roman"/>
          <w:lang w:eastAsia="pl-PL"/>
        </w:rPr>
        <w:t>.2021 pn.: „Utrzymanie terenów zielonych oraz wykonanie nasadzeń roślin na terenie miasta Chojnowa w terminie do dnia 30.11.2021</w:t>
      </w:r>
      <w:r w:rsidR="00A148CA">
        <w:rPr>
          <w:rFonts w:ascii="Times New Roman" w:eastAsia="Times New Roman" w:hAnsi="Times New Roman"/>
          <w:lang w:eastAsia="pl-PL"/>
        </w:rPr>
        <w:t xml:space="preserve"> </w:t>
      </w:r>
      <w:r w:rsidRPr="00571084">
        <w:rPr>
          <w:rFonts w:ascii="Times New Roman" w:eastAsia="Times New Roman" w:hAnsi="Times New Roman"/>
          <w:lang w:eastAsia="pl-PL"/>
        </w:rPr>
        <w:t>r.”, oświadczam, co następuje:</w:t>
      </w:r>
    </w:p>
    <w:bookmarkEnd w:id="0"/>
    <w:p w14:paraId="0E2070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2019 r. poz. 2019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0D7A9AA0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38AB089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6AA34B6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15900A15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51DF776F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04F5B2D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60D9DF6E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15D613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166673AA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736FF295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8BA3651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0AC28264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6310FC4F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DAC5591" w14:textId="77777777" w:rsidR="00EE565E" w:rsidRPr="00DF520F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art.14 RODO względem osób fizycznych, których dane przekazane zostaną Zamawiającemu w związku z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postępowaniem i które Zamawiający pośrednio pozyska od wykonawcy biorącego udział w postępowaniu,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chyba że ma zastosowanie co najmniej jedno z wyłączeń, o których mowa w art. 14 ust. 5 RODO.</w:t>
      </w:r>
    </w:p>
    <w:p w14:paraId="775B609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7961EB6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2524DE19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12691E7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5C30D67" w14:textId="77777777" w:rsidR="00EE565E" w:rsidRDefault="00EE565E" w:rsidP="00EE565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714C520D" w14:textId="06E61584" w:rsidR="007E1447" w:rsidRDefault="00EE565E" w:rsidP="00EE565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a także nie ogranicza przetwarzania danych osobowych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do czasu zakończenia </w:t>
      </w:r>
      <w:proofErr w:type="spellStart"/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postępow</w:t>
      </w:r>
      <w:proofErr w:type="spellEnd"/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8AAE" w14:textId="77777777" w:rsidR="007F0EA4" w:rsidRDefault="007F0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6124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44188A42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06124C">
      <w:rPr>
        <w:rFonts w:ascii="Times New Roman" w:eastAsia="Times New Roman" w:hAnsi="Times New Roman"/>
        <w:b/>
        <w:bCs/>
        <w:sz w:val="24"/>
        <w:szCs w:val="24"/>
        <w:lang w:eastAsia="pl-PL"/>
      </w:rPr>
      <w:t>8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15D7" w14:textId="77777777" w:rsidR="007F0EA4" w:rsidRDefault="007F0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9419" w14:textId="77777777" w:rsidR="007F0EA4" w:rsidRDefault="007F0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5FEA" w14:textId="77777777" w:rsidR="007F0EA4" w:rsidRDefault="007F0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24C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7527C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275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0EA4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48CA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7F8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565E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6531C"/>
    <w:rsid w:val="00FA3972"/>
    <w:rsid w:val="00FA4407"/>
    <w:rsid w:val="00FA67AE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B1F15"/>
  <w15:docId w15:val="{B9373166-4EF1-48AD-BAC6-FD2DB41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6A15-56E6-414A-B112-A8C78ED9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7</cp:revision>
  <cp:lastPrinted>2020-11-25T10:44:00Z</cp:lastPrinted>
  <dcterms:created xsi:type="dcterms:W3CDTF">2021-03-15T08:41:00Z</dcterms:created>
  <dcterms:modified xsi:type="dcterms:W3CDTF">2021-04-02T06:20:00Z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