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E3B5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076307" w14:textId="77777777" w:rsidR="00B01985" w:rsidRPr="00B01985" w:rsidRDefault="00B01985" w:rsidP="00B01985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1985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10094" w:type="dxa"/>
        <w:tblInd w:w="-318" w:type="dxa"/>
        <w:tblLook w:val="01E0" w:firstRow="1" w:lastRow="1" w:firstColumn="1" w:lastColumn="1" w:noHBand="0" w:noVBand="0"/>
      </w:tblPr>
      <w:tblGrid>
        <w:gridCol w:w="4282"/>
        <w:gridCol w:w="5812"/>
      </w:tblGrid>
      <w:tr w:rsidR="00B01985" w:rsidRPr="00B01985" w14:paraId="1C4286E6" w14:textId="77777777" w:rsidTr="005E5BF2">
        <w:trPr>
          <w:trHeight w:val="153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F004D" w14:textId="77777777" w:rsidR="00B01985" w:rsidRPr="00B01985" w:rsidRDefault="00B01985" w:rsidP="00B0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B4E16" w14:textId="77777777" w:rsidR="00B01985" w:rsidRPr="00B01985" w:rsidRDefault="00B01985" w:rsidP="00B0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9F59BE" w14:textId="77777777" w:rsidR="00B01985" w:rsidRPr="00B01985" w:rsidRDefault="00B01985" w:rsidP="00B01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985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3F3DD3DC" w14:textId="77777777" w:rsidR="00B01985" w:rsidRPr="00B01985" w:rsidRDefault="00B01985" w:rsidP="00B0198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F58280" w14:textId="1A3ECE69" w:rsidR="00B01985" w:rsidRPr="00B01985" w:rsidRDefault="00B01985" w:rsidP="005E5BF2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hAnsi="Times New Roman"/>
          <w:b/>
          <w:bCs/>
          <w:sz w:val="24"/>
          <w:szCs w:val="24"/>
          <w:lang w:eastAsia="pl-PL"/>
        </w:rPr>
        <w:t>Gmina Miejska Chojnów</w:t>
      </w:r>
    </w:p>
    <w:p w14:paraId="029C51B4" w14:textId="6B804961" w:rsidR="00B01985" w:rsidRPr="00B01985" w:rsidRDefault="00B01985" w:rsidP="005E5BF2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hAnsi="Times New Roman"/>
          <w:b/>
          <w:bCs/>
          <w:sz w:val="24"/>
          <w:szCs w:val="24"/>
          <w:lang w:eastAsia="pl-PL"/>
        </w:rPr>
        <w:t>Plac Zamkowy 1</w:t>
      </w:r>
    </w:p>
    <w:p w14:paraId="41F71AC4" w14:textId="5A6C7E82" w:rsidR="00B01985" w:rsidRPr="00B01985" w:rsidRDefault="00B01985" w:rsidP="005E5BF2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hAnsi="Times New Roman"/>
          <w:b/>
          <w:bCs/>
          <w:sz w:val="24"/>
          <w:szCs w:val="24"/>
          <w:lang w:eastAsia="pl-PL"/>
        </w:rPr>
        <w:t>59-225 Chojnów</w:t>
      </w:r>
    </w:p>
    <w:p w14:paraId="3FCAA9C5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DFCFDE" w14:textId="77777777" w:rsidR="00B01985" w:rsidRPr="00B01985" w:rsidRDefault="00B01985" w:rsidP="00B01985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985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RG.271.5.2021</w:t>
      </w:r>
    </w:p>
    <w:p w14:paraId="113667AB" w14:textId="77777777" w:rsidR="00B01985" w:rsidRPr="00B01985" w:rsidRDefault="00B01985" w:rsidP="00B01985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 w:rsidRPr="00B01985"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 w:rsidRPr="00B01985">
        <w:rPr>
          <w:rFonts w:ascii="Times New Roman" w:hAnsi="Times New Roman"/>
          <w:b/>
          <w:bCs/>
          <w:sz w:val="24"/>
          <w:szCs w:val="24"/>
        </w:rPr>
        <w:t>.:</w:t>
      </w: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</w:p>
    <w:p w14:paraId="6F33D3CD" w14:textId="77777777" w:rsidR="00B01985" w:rsidRPr="00B01985" w:rsidRDefault="00B01985" w:rsidP="00B019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5140A8" w14:textId="77777777" w:rsidR="00B01985" w:rsidRPr="00B01985" w:rsidRDefault="00B01985" w:rsidP="00B0198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722A3722" w14:textId="77777777" w:rsidR="00B01985" w:rsidRPr="00B01985" w:rsidRDefault="00B01985" w:rsidP="00B0198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9205D7" w14:textId="77777777" w:rsidR="00B01985" w:rsidRPr="00B01985" w:rsidRDefault="00B01985" w:rsidP="00B019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4F6F7EC" w14:textId="77777777" w:rsidR="00B01985" w:rsidRPr="00B01985" w:rsidRDefault="00B01985" w:rsidP="00B019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1920B60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1ACB386B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014032D9" w14:textId="77777777" w:rsidR="00B01985" w:rsidRPr="00B01985" w:rsidRDefault="00B01985" w:rsidP="00B01985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16EB575F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5D83954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1C01B75E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08E45DBB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3BEC7479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793D1FDE" w14:textId="77777777" w:rsidR="00B01985" w:rsidRPr="00B01985" w:rsidRDefault="00B01985" w:rsidP="00B019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C86A7" w14:textId="77777777" w:rsidR="00B01985" w:rsidRPr="00B01985" w:rsidRDefault="00B01985" w:rsidP="00B0198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4AC68A03" w14:textId="77777777" w:rsidR="00B01985" w:rsidRPr="00B01985" w:rsidRDefault="00B01985" w:rsidP="00B0198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B01985">
        <w:rPr>
          <w:rFonts w:ascii="Times New Roman" w:hAnsi="Times New Roman"/>
          <w:i/>
          <w:iCs/>
          <w:sz w:val="20"/>
          <w:szCs w:val="20"/>
        </w:rPr>
        <w:t>* (Cena oferty powinna być podana liczbowo z dokładnością do grosza tj. do dwóch miejsc po przecinku)</w:t>
      </w:r>
    </w:p>
    <w:p w14:paraId="3DA96AA9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276D9982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32A6C7F9" w14:textId="77777777" w:rsidR="00B01985" w:rsidRPr="00B01985" w:rsidRDefault="00B01985" w:rsidP="00B01985">
      <w:pPr>
        <w:spacing w:line="100" w:lineRule="atLeast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43527AB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Oświadczamy,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4E39ACF8" w14:textId="77777777" w:rsidR="00B01985" w:rsidRPr="00B01985" w:rsidRDefault="00B01985" w:rsidP="00B0198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15AD89AD" w14:textId="77777777" w:rsidR="00B01985" w:rsidRPr="00B01985" w:rsidRDefault="00B01985" w:rsidP="00B0198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3D8774AF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1094385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21412DA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5C8047C9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04EE31B" w14:textId="77777777" w:rsidR="00B01985" w:rsidRPr="00B01985" w:rsidRDefault="00B01985" w:rsidP="00B019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2D6B4AAB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1C3D05" w14:textId="77777777" w:rsidR="00B01985" w:rsidRPr="00B01985" w:rsidRDefault="00B01985" w:rsidP="00B01985">
      <w:pPr>
        <w:numPr>
          <w:ilvl w:val="0"/>
          <w:numId w:val="11"/>
        </w:num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B01985" w:rsidRPr="00B01985" w14:paraId="00BFE925" w14:textId="77777777" w:rsidTr="00565938">
        <w:tc>
          <w:tcPr>
            <w:tcW w:w="603" w:type="dxa"/>
          </w:tcPr>
          <w:p w14:paraId="3E5D9373" w14:textId="77777777" w:rsidR="00B01985" w:rsidRPr="00B01985" w:rsidRDefault="00B01985" w:rsidP="00B019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19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26EE8A2E" w14:textId="77777777" w:rsidR="00B01985" w:rsidRPr="00B01985" w:rsidRDefault="00B01985" w:rsidP="00B019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19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837D3AA" w14:textId="77777777" w:rsidR="00B01985" w:rsidRPr="00B01985" w:rsidRDefault="00B01985" w:rsidP="00B019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19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B01985" w:rsidRPr="00B01985" w14:paraId="6BD73BD8" w14:textId="77777777" w:rsidTr="00565938">
        <w:tc>
          <w:tcPr>
            <w:tcW w:w="603" w:type="dxa"/>
          </w:tcPr>
          <w:p w14:paraId="5D5FCF63" w14:textId="77777777" w:rsidR="00B01985" w:rsidRPr="00B01985" w:rsidRDefault="00B01985" w:rsidP="00B01985">
            <w:pPr>
              <w:rPr>
                <w:b/>
              </w:rPr>
            </w:pPr>
          </w:p>
        </w:tc>
        <w:tc>
          <w:tcPr>
            <w:tcW w:w="4666" w:type="dxa"/>
          </w:tcPr>
          <w:p w14:paraId="3FA3E37B" w14:textId="77777777" w:rsidR="00B01985" w:rsidRPr="00B01985" w:rsidRDefault="00B01985" w:rsidP="00B01985">
            <w:pPr>
              <w:rPr>
                <w:b/>
              </w:rPr>
            </w:pPr>
          </w:p>
        </w:tc>
        <w:tc>
          <w:tcPr>
            <w:tcW w:w="4012" w:type="dxa"/>
          </w:tcPr>
          <w:p w14:paraId="0D5AB4D0" w14:textId="77777777" w:rsidR="00B01985" w:rsidRPr="00B01985" w:rsidRDefault="00B01985" w:rsidP="00B01985">
            <w:pPr>
              <w:rPr>
                <w:b/>
              </w:rPr>
            </w:pPr>
          </w:p>
        </w:tc>
      </w:tr>
    </w:tbl>
    <w:p w14:paraId="3B1FB4B8" w14:textId="77777777" w:rsidR="00B01985" w:rsidRPr="00B01985" w:rsidRDefault="00B01985" w:rsidP="00B019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B01985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B01985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B01985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zrealizowany jeżeli zostanie prawidłowo wypełniona powyższa tabela</w:t>
      </w:r>
    </w:p>
    <w:bookmarkEnd w:id="0"/>
    <w:p w14:paraId="4A64DC5F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1A670713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7D872037" w14:textId="77777777" w:rsidR="00B01985" w:rsidRPr="00B01985" w:rsidRDefault="00B01985" w:rsidP="00B019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43EBE6A6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:……..……………….…</w:t>
      </w:r>
    </w:p>
    <w:p w14:paraId="4BFC5422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2A34706C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38C9B16E" w14:textId="77777777" w:rsidR="00B01985" w:rsidRPr="00B01985" w:rsidRDefault="00B01985" w:rsidP="00B0198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1985">
        <w:rPr>
          <w:rFonts w:ascii="Times New Roman" w:eastAsia="Times New Roman" w:hAnsi="Times New Roman"/>
          <w:b/>
          <w:color w:val="000000"/>
          <w:lang w:eastAsia="pl-PL"/>
        </w:rPr>
        <w:t>O</w:t>
      </w: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Pr="00B01985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że wypełniłem obowiązki informacyjne przewidziane w art. 13 lub art. 14 RODO1) wobec osób fizycznych, od których dane osobowe bezpośrednio lub pośrednio pozyskałem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w celu ubiegania się o udzielenie zamówienia publicznego w niniejszym postępowaniu.*</w:t>
      </w:r>
    </w:p>
    <w:p w14:paraId="2CA8ACC4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lang w:eastAsia="pl-PL"/>
        </w:rPr>
      </w:pPr>
      <w:r w:rsidRPr="00B01985">
        <w:rPr>
          <w:rFonts w:ascii="Times New Roman" w:eastAsia="Times New Roman" w:hAnsi="Times New Roman"/>
          <w:color w:val="000000"/>
          <w:sz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F8B2F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28F5BC4A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53C92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19723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7FFB58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DA52CE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A7A1FF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E8289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2A5DF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24FA0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10B59175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099F14D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CCAC880" w14:textId="77777777" w:rsidR="00B01985" w:rsidRPr="00B01985" w:rsidRDefault="00B01985" w:rsidP="00B0198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01985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A7AB2D0" w14:textId="77777777" w:rsidR="00B01985" w:rsidRPr="00B01985" w:rsidRDefault="00B01985" w:rsidP="00B0198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01985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702AA702" w14:textId="77777777" w:rsidR="00B01985" w:rsidRPr="00B01985" w:rsidRDefault="00B01985" w:rsidP="00B01985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01985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F55E293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CE1FC25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5492C9A4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1E4E8D3E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68D563F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1) </w:t>
      </w:r>
      <w:r w:rsidRPr="00B01985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 w:rsidRPr="00B01985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73276BE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023848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35F327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BE0692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0EDBFE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1A67A7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075D56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4645DA" w14:textId="77777777" w:rsidR="00FD2E74" w:rsidRPr="00B01985" w:rsidRDefault="00FD2E74" w:rsidP="00B01985"/>
    <w:sectPr w:rsidR="00FD2E74" w:rsidRPr="00B01985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3475" w14:textId="77777777" w:rsidR="00B01985" w:rsidRDefault="00B01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6743F927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B01985">
      <w:rPr>
        <w:rFonts w:ascii="Times New Roman" w:eastAsia="Times New Roman" w:hAnsi="Times New Roman"/>
        <w:b/>
        <w:bCs/>
        <w:sz w:val="24"/>
        <w:szCs w:val="24"/>
        <w:lang w:eastAsia="pl-PL"/>
      </w:rPr>
      <w:t>5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4F0D" w14:textId="77777777" w:rsidR="00B01985" w:rsidRDefault="00B01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AB1B" w14:textId="77777777" w:rsidR="00B01985" w:rsidRDefault="00B01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EC35" w14:textId="77777777" w:rsidR="00B01985" w:rsidRDefault="00B01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E5BF2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1985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D2E7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4</cp:revision>
  <cp:lastPrinted>2020-11-25T10:44:00Z</cp:lastPrinted>
  <dcterms:created xsi:type="dcterms:W3CDTF">2021-02-22T09:32:00Z</dcterms:created>
  <dcterms:modified xsi:type="dcterms:W3CDTF">2021-03-15T12:35:00Z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